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90" w:before="0" w:line="240" w:lineRule="auto"/>
        <w:ind w:left="0" w:right="0" w:firstLine="0"/>
        <w:jc w:val="left"/>
        <w:rPr>
          <w:rFonts w:ascii="Georgia" w:cs="Georgia" w:eastAsia="Georgia" w:hAnsi="Georgia"/>
          <w:b w:val="1"/>
          <w:bCs w:val="1"/>
          <w:i w:val="0"/>
          <w:iCs w:val="0"/>
          <w:smallCaps w:val="0"/>
          <w:strike w:val="0"/>
          <w:color w:val="004c97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90" w:before="0" w:line="240" w:lineRule="auto"/>
        <w:ind w:left="0" w:right="0" w:firstLine="0"/>
        <w:jc w:val="left"/>
        <w:rPr>
          <w:rFonts w:ascii="Georgia" w:cs="Georgia" w:eastAsia="Georgia" w:hAnsi="Georgia"/>
          <w:b w:val="1"/>
          <w:bCs w:val="1"/>
          <w:i w:val="0"/>
          <w:iCs w:val="0"/>
          <w:smallCaps w:val="0"/>
          <w:strike w:val="0"/>
          <w:color w:val="004c97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i w:val="0"/>
          <w:iCs w:val="0"/>
          <w:smallCaps w:val="0"/>
          <w:strike w:val="0"/>
          <w:color w:val="004c97"/>
          <w:sz w:val="36"/>
          <w:szCs w:val="36"/>
          <w:u w:val="none"/>
          <w:shd w:fill="auto" w:val="clear"/>
          <w:vertAlign w:val="baseline"/>
          <w:rtl w:val="0"/>
        </w:rPr>
        <w:t xml:space="preserve">National Outstanding Achievement Award Application    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1"/>
          <w:iCs w:val="1"/>
          <w:smallCaps w:val="0"/>
          <w:strike w:val="0"/>
          <w:color w:val="070909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1"/>
          <w:iCs w:val="1"/>
          <w:smallCaps w:val="0"/>
          <w:strike w:val="0"/>
          <w:color w:val="070909"/>
          <w:sz w:val="18"/>
          <w:szCs w:val="18"/>
          <w:u w:val="none"/>
          <w:shd w:fill="auto" w:val="clear"/>
          <w:vertAlign w:val="baseline"/>
          <w:rtl w:val="0"/>
        </w:rPr>
        <w:t xml:space="preserve">Revised: 10/24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Georgia" w:cs="Georgia" w:eastAsia="Georgia" w:hAnsi="Georgia"/>
          <w:b w:val="0"/>
          <w:bCs w:val="0"/>
          <w:i w:val="1"/>
          <w:iCs w:val="1"/>
          <w:smallCaps w:val="0"/>
          <w:strike w:val="0"/>
          <w:color w:val="50515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Georgia" w:cs="Georgia" w:eastAsia="Georgia" w:hAnsi="Georgia"/>
          <w:b w:val="0"/>
          <w:bCs w:val="0"/>
          <w:i w:val="1"/>
          <w:iCs w:val="1"/>
          <w:smallCaps w:val="0"/>
          <w:strike w:val="0"/>
          <w:color w:val="50515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0"/>
          <w:bCs w:val="0"/>
          <w:i w:val="1"/>
          <w:iCs w:val="1"/>
          <w:smallCaps w:val="0"/>
          <w:strike w:val="0"/>
          <w:color w:val="505150"/>
          <w:sz w:val="28"/>
          <w:szCs w:val="28"/>
          <w:u w:val="none"/>
          <w:shd w:fill="auto" w:val="clear"/>
          <w:vertAlign w:val="baseline"/>
          <w:rtl w:val="0"/>
        </w:rPr>
        <w:t xml:space="preserve">Please Note: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505150"/>
          <w:sz w:val="18"/>
          <w:szCs w:val="18"/>
          <w:u w:val="none"/>
          <w:shd w:fill="auto" w:val="clear"/>
          <w:vertAlign w:val="baseline"/>
          <w:rtl w:val="0"/>
        </w:rPr>
        <w:t xml:space="preserve">Local Chapters: 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505150"/>
          <w:sz w:val="18"/>
          <w:szCs w:val="18"/>
          <w:u w:val="none"/>
          <w:shd w:fill="auto" w:val="clear"/>
          <w:vertAlign w:val="baseline"/>
          <w:rtl w:val="0"/>
        </w:rPr>
        <w:t xml:space="preserve">Email to your state office in accordance with state deadlines of Nov 1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505150"/>
          <w:sz w:val="18"/>
          <w:szCs w:val="18"/>
          <w:u w:val="none"/>
          <w:shd w:fill="auto" w:val="clear"/>
          <w:vertAlign w:val="superscript"/>
          <w:rtl w:val="0"/>
        </w:rPr>
        <w:t xml:space="preserve">st. 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to tcostello@wisconsinffaalumni.org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At the National Level, Local Alumni and Supporters Chapters and Collegiate Alumni and Supporters Chapters are judged and awarded separately.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50515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505150"/>
          <w:sz w:val="18"/>
          <w:szCs w:val="18"/>
          <w:u w:val="none"/>
          <w:shd w:fill="auto" w:val="clear"/>
          <w:vertAlign w:val="baseline"/>
          <w:rtl w:val="0"/>
        </w:rPr>
        <w:t xml:space="preserve">Local Chapters 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are responsible for submitting the application to national by 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July 1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superscript"/>
          <w:rtl w:val="0"/>
        </w:rPr>
        <w:t xml:space="preserve">st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via the link:   </w:t>
      </w:r>
      <w:hyperlink r:id="rId7">
        <w:r w:rsidDel="00000000" w:rsidR="00000000" w:rsidRPr="00000000">
          <w:rPr>
            <w:rFonts w:ascii="Verdana" w:cs="Verdana" w:eastAsia="Verdana" w:hAnsi="Verdana"/>
            <w:b w:val="0"/>
            <w:bCs w:val="0"/>
            <w:i w:val="1"/>
            <w:iCs w:val="1"/>
            <w:smallCaps w:val="0"/>
            <w:strike w:val="0"/>
            <w:color w:val="0563c1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https://www.ffa.org/alumni-and-supporters/chapter-opportunities/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This National application is subject to change.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0" w:line="240" w:lineRule="auto"/>
        <w:ind w:left="720" w:right="0" w:hanging="36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Applications must be typed.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0" w:line="240" w:lineRule="auto"/>
        <w:ind w:left="720" w:right="0" w:hanging="36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No additional pages may be added.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0" w:line="240" w:lineRule="auto"/>
        <w:ind w:left="720" w:right="0" w:hanging="36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Keep a copy of the application for your records, as the application will not be returned.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50515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Recipients may be asked to send a picture for use by the National FFA Organization.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An activity may be listed only once.</w:t>
      </w:r>
      <w:r w:rsidDel="00000000" w:rsidR="00000000" w:rsidRPr="00000000">
        <w:rPr>
          <w:rFonts w:ascii="Georgia" w:cs="Georgia" w:eastAsia="Georgia" w:hAnsi="Georgia"/>
          <w:b w:val="0"/>
          <w:bCs w:val="0"/>
          <w:i w:val="1"/>
          <w:iCs w:val="1"/>
          <w:smallCaps w:val="0"/>
          <w:strike w:val="0"/>
          <w:color w:val="505150"/>
          <w:sz w:val="18"/>
          <w:szCs w:val="1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The FFA Alumni and Supporters Resource Guidebook can be a useful tool for completing the application (can be found at FFA.org/alumni.)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By submitting this application, you are providing National FFA permission to share the events and programs listed on the application.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If not selected for this award, you may reapply annually.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Award recipients may only receive this award once.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Georgia" w:cs="Georgia" w:eastAsia="Georgia" w:hAnsi="Georgia"/>
          <w:b w:val="1"/>
          <w:bCs w:val="1"/>
          <w:i w:val="1"/>
          <w:iCs w:val="1"/>
          <w:smallCaps w:val="0"/>
          <w:strike w:val="0"/>
          <w:color w:val="50515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70909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70909"/>
          <w:sz w:val="18"/>
          <w:szCs w:val="18"/>
          <w:u w:val="none"/>
          <w:shd w:fill="auto" w:val="clear"/>
          <w:vertAlign w:val="baseline"/>
          <w:rtl w:val="0"/>
        </w:rPr>
        <w:t xml:space="preserve">Has nominee ever been employed as a teacher, state staff, or teacher educator of agricultural education?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70909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0" w:bottomFromText="0" w:vertAnchor="text" w:horzAnchor="text" w:tblpX="2014" w:tblpY="0"/>
        <w:tblW w:w="64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48"/>
        <w:tblGridChange w:id="0">
          <w:tblGrid>
            <w:gridCol w:w="648"/>
          </w:tblGrid>
        </w:tblGridChange>
      </w:tblGrid>
      <w:tr>
        <w:trPr>
          <w:cantSplit w:val="1"/>
          <w:trHeight w:val="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70909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70909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70909"/>
          <w:sz w:val="18"/>
          <w:szCs w:val="18"/>
          <w:u w:val="none"/>
          <w:shd w:fill="auto" w:val="clear"/>
          <w:vertAlign w:val="baseline"/>
          <w:rtl w:val="0"/>
        </w:rPr>
        <w:t xml:space="preserve">Yes or No?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70909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70909"/>
          <w:sz w:val="18"/>
          <w:szCs w:val="18"/>
          <w:u w:val="none"/>
          <w:shd w:fill="auto" w:val="clear"/>
          <w:vertAlign w:val="baseline"/>
          <w:rtl w:val="0"/>
        </w:rPr>
        <w:t xml:space="preserve">    </w:t>
      </w:r>
    </w:p>
    <w:tbl>
      <w:tblPr>
        <w:tblStyle w:val="Table2"/>
        <w:tblW w:w="1081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088"/>
        <w:gridCol w:w="8730"/>
        <w:tblGridChange w:id="0">
          <w:tblGrid>
            <w:gridCol w:w="2088"/>
            <w:gridCol w:w="8730"/>
          </w:tblGrid>
        </w:tblGridChange>
      </w:tblGrid>
      <w:tr>
        <w:trPr>
          <w:cantSplit w:val="1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70909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70909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Name of Nominee: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70909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70909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81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908"/>
        <w:gridCol w:w="8910"/>
        <w:tblGridChange w:id="0">
          <w:tblGrid>
            <w:gridCol w:w="1908"/>
            <w:gridCol w:w="8910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70909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70909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Mailing Address: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70909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70909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81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38"/>
        <w:gridCol w:w="5310"/>
        <w:gridCol w:w="900"/>
        <w:gridCol w:w="720"/>
        <w:gridCol w:w="720"/>
        <w:gridCol w:w="2430"/>
        <w:tblGridChange w:id="0">
          <w:tblGrid>
            <w:gridCol w:w="738"/>
            <w:gridCol w:w="5310"/>
            <w:gridCol w:w="900"/>
            <w:gridCol w:w="720"/>
            <w:gridCol w:w="720"/>
            <w:gridCol w:w="2430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70909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70909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City: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70909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70909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70909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State: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70909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70909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70909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Zip: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70909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70909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080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51"/>
        <w:gridCol w:w="1976"/>
        <w:gridCol w:w="613"/>
        <w:gridCol w:w="1545"/>
        <w:gridCol w:w="618"/>
        <w:gridCol w:w="5197"/>
        <w:tblGridChange w:id="0">
          <w:tblGrid>
            <w:gridCol w:w="851"/>
            <w:gridCol w:w="1976"/>
            <w:gridCol w:w="613"/>
            <w:gridCol w:w="1545"/>
            <w:gridCol w:w="618"/>
            <w:gridCol w:w="519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70909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70909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Phone: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70909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70909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70909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Ext: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</w:tcPr>
          <w:bookmarkStart w:colFirst="0" w:colLast="0" w:name="bookmark=id.c1x4sq52ei8u" w:id="0"/>
          <w:bookmarkEnd w:id="0"/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70909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70909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     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70909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70909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Fax: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</w:tcPr>
          <w:bookmarkStart w:colFirst="0" w:colLast="0" w:name="bookmark=id.6ovq7fpzyqxs" w:id="1"/>
          <w:bookmarkEnd w:id="1"/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70909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70909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     </w:t>
            </w:r>
          </w:p>
        </w:tc>
      </w:tr>
    </w:tbl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70909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080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458"/>
        <w:gridCol w:w="9342"/>
        <w:tblGridChange w:id="0">
          <w:tblGrid>
            <w:gridCol w:w="1458"/>
            <w:gridCol w:w="9342"/>
          </w:tblGrid>
        </w:tblGridChange>
      </w:tblGrid>
      <w:tr>
        <w:trPr>
          <w:cantSplit w:val="1"/>
          <w:trHeight w:val="301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70909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70909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Phone/Email: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70909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70909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1090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168"/>
        <w:gridCol w:w="450"/>
        <w:gridCol w:w="7290"/>
        <w:tblGridChange w:id="0">
          <w:tblGrid>
            <w:gridCol w:w="3168"/>
            <w:gridCol w:w="450"/>
            <w:gridCol w:w="7290"/>
          </w:tblGrid>
        </w:tblGridChange>
      </w:tblGrid>
      <w:tr>
        <w:trPr>
          <w:cantSplit w:val="1"/>
          <w:trHeight w:val="301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70909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70909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Title or Occupation of Nominee: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70909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01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70909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70909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70909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Alumni Chapter/Alumni Chapter ID: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70909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70909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8">
      <w:pPr>
        <w:keepNext w:val="1"/>
        <w:rPr>
          <w:rFonts w:ascii="Verdana" w:cs="Verdana" w:eastAsia="Verdana" w:hAnsi="Verdana"/>
          <w:b w:val="1"/>
          <w:bCs w:val="1"/>
          <w:sz w:val="20"/>
          <w:szCs w:val="20"/>
        </w:rPr>
      </w:pPr>
      <w:bookmarkStart w:colFirst="0" w:colLast="0" w:name="_heading=h.v7p9fajmohay" w:id="2"/>
      <w:bookmarkEnd w:id="2"/>
      <w:r w:rsidDel="00000000" w:rsidR="00000000" w:rsidRPr="00000000">
        <w:rPr>
          <w:rtl w:val="0"/>
        </w:rPr>
      </w:r>
    </w:p>
    <w:tbl>
      <w:tblPr>
        <w:tblStyle w:val="Table8"/>
        <w:tblpPr w:leftFromText="180" w:rightFromText="180" w:topFromText="0" w:bottomFromText="0" w:vertAnchor="text" w:horzAnchor="text" w:tblpX="4531" w:tblpY="0"/>
        <w:tblW w:w="711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110"/>
        <w:tblGridChange w:id="0">
          <w:tblGrid>
            <w:gridCol w:w="7110"/>
          </w:tblGrid>
        </w:tblGridChange>
      </w:tblGrid>
      <w:tr>
        <w:trPr>
          <w:cantSplit w:val="1"/>
          <w:trHeight w:val="271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39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A">
      <w:pPr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Nominated by the state of:</w:t>
      </w:r>
    </w:p>
    <w:p w:rsidR="00000000" w:rsidDel="00000000" w:rsidP="00000000" w:rsidRDefault="00000000" w:rsidRPr="00000000" w14:paraId="0000003B">
      <w:pPr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1080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654"/>
        <w:gridCol w:w="7146"/>
        <w:tblGridChange w:id="0">
          <w:tblGrid>
            <w:gridCol w:w="3654"/>
            <w:gridCol w:w="7146"/>
          </w:tblGrid>
        </w:tblGridChange>
      </w:tblGrid>
      <w:tr>
        <w:trPr>
          <w:cantSplit w:val="1"/>
          <w:trHeight w:val="8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3C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State Alumni Leader Phone/Email: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10"/>
              <w:tblW w:w="6930.0" w:type="dxa"/>
              <w:jc w:val="left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000"/>
            </w:tblPr>
            <w:tblGrid>
              <w:gridCol w:w="6930"/>
              <w:tblGridChange w:id="0">
                <w:tblGrid>
                  <w:gridCol w:w="6930"/>
                </w:tblGrid>
              </w:tblGridChange>
            </w:tblGrid>
            <w:tr>
              <w:trPr>
                <w:cantSplit w:val="1"/>
                <w:trHeight w:val="271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4" w:val="single"/>
                    <w:right w:color="000000" w:space="0" w:sz="0" w:val="nil"/>
                  </w:tcBorders>
                </w:tcPr>
                <w:p w:rsidR="00000000" w:rsidDel="00000000" w:rsidP="00000000" w:rsidRDefault="00000000" w:rsidRPr="00000000" w14:paraId="0000003E">
                  <w:pPr>
                    <w:rPr>
                      <w:rFonts w:ascii="Verdana" w:cs="Verdana" w:eastAsia="Verdana" w:hAnsi="Verdana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Verdana" w:cs="Verdana" w:eastAsia="Verdana" w:hAnsi="Verdana"/>
                      <w:sz w:val="20"/>
                      <w:szCs w:val="20"/>
                      <w:rtl w:val="0"/>
                    </w:rPr>
                    <w:t xml:space="preserve">     </w:t>
                  </w:r>
                </w:p>
              </w:tc>
            </w:tr>
          </w:tbl>
          <w:p w:rsidR="00000000" w:rsidDel="00000000" w:rsidP="00000000" w:rsidRDefault="00000000" w:rsidRPr="00000000" w14:paraId="0000003F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0">
      <w:pPr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_______________________________________ </w:t>
        <w:tab/>
        <w:tab/>
        <w:tab/>
        <w:t xml:space="preserve">_____________________________________</w:t>
      </w:r>
    </w:p>
    <w:p w:rsidR="00000000" w:rsidDel="00000000" w:rsidP="00000000" w:rsidRDefault="00000000" w:rsidRPr="00000000" w14:paraId="00000041">
      <w:pPr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State FFA Alumni President or Executive Director</w:t>
        <w:tab/>
        <w:tab/>
        <w:tab/>
        <w:tab/>
        <w:tab/>
        <w:t xml:space="preserve">Date Submitted</w:t>
      </w:r>
    </w:p>
    <w:p w:rsidR="00000000" w:rsidDel="00000000" w:rsidP="00000000" w:rsidRDefault="00000000" w:rsidRPr="00000000" w14:paraId="0000004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1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Involvement (50 points total)</w:t>
      </w:r>
    </w:p>
    <w:p w:rsidR="00000000" w:rsidDel="00000000" w:rsidP="00000000" w:rsidRDefault="00000000" w:rsidRPr="00000000" w14:paraId="00000044">
      <w:pPr>
        <w:keepNext w:val="1"/>
        <w:rPr>
          <w:rFonts w:ascii="Verdana" w:cs="Verdana" w:eastAsia="Verdana" w:hAnsi="Verdana"/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i w:val="1"/>
          <w:iCs w:val="1"/>
          <w:sz w:val="18"/>
          <w:szCs w:val="18"/>
          <w:rtl w:val="0"/>
        </w:rPr>
        <w:t xml:space="preserve">Responses are open to, but not required to be, involvement at the local, state and national levels.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1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numPr>
          <w:ilvl w:val="0"/>
          <w:numId w:val="2"/>
        </w:numPr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i w:val="1"/>
          <w:iCs w:val="1"/>
          <w:sz w:val="20"/>
          <w:szCs w:val="20"/>
          <w:rtl w:val="0"/>
        </w:rPr>
        <w:t xml:space="preserve">(10 points)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In what ways has the nominee demonstrated outstanding achievement through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Business Operations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for Alumni and Supporters in the areas of premier leadership and stewardship?</w:t>
      </w:r>
    </w:p>
    <w:tbl>
      <w:tblPr>
        <w:tblStyle w:val="Table11"/>
        <w:tblW w:w="10011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011"/>
        <w:tblGridChange w:id="0">
          <w:tblGrid>
            <w:gridCol w:w="10011"/>
          </w:tblGrid>
        </w:tblGridChange>
      </w:tblGrid>
      <w:tr>
        <w:trPr>
          <w:cantSplit w:val="0"/>
          <w:trHeight w:val="2863" w:hRule="atLeast"/>
          <w:tblHeader w:val="0"/>
        </w:trPr>
        <w:tc>
          <w:tcPr/>
          <w:p w:rsidR="00000000" w:rsidDel="00000000" w:rsidP="00000000" w:rsidRDefault="00000000" w:rsidRPr="00000000" w14:paraId="00000047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8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numPr>
          <w:ilvl w:val="0"/>
          <w:numId w:val="2"/>
        </w:numPr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i w:val="1"/>
          <w:iCs w:val="1"/>
          <w:sz w:val="20"/>
          <w:szCs w:val="20"/>
          <w:rtl w:val="0"/>
        </w:rPr>
        <w:t xml:space="preserve">(10 points)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In what ways has the nominee demonstrated outstanding achievement through FFA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Alumni and Supporters Member Development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in the areas of recruiting new Alumni and Supporters and providing member development opportunities for existing Alumni and Supporters members?</w:t>
      </w:r>
    </w:p>
    <w:tbl>
      <w:tblPr>
        <w:tblStyle w:val="Table12"/>
        <w:tblW w:w="10011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011"/>
        <w:tblGridChange w:id="0">
          <w:tblGrid>
            <w:gridCol w:w="10011"/>
          </w:tblGrid>
        </w:tblGridChange>
      </w:tblGrid>
      <w:tr>
        <w:trPr>
          <w:cantSplit w:val="0"/>
          <w:trHeight w:val="2863" w:hRule="atLeast"/>
          <w:tblHeader w:val="0"/>
        </w:trPr>
        <w:tc>
          <w:tcPr/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B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numPr>
          <w:ilvl w:val="0"/>
          <w:numId w:val="2"/>
        </w:numPr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i w:val="1"/>
          <w:iCs w:val="1"/>
          <w:sz w:val="20"/>
          <w:szCs w:val="20"/>
          <w:rtl w:val="0"/>
        </w:rPr>
        <w:t xml:space="preserve">(10 points)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In what ways has the nominee demonstrated outstanding achievement through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Advocacy for Agricultural Education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in the areas of community support, school officials support and community service?</w:t>
      </w:r>
    </w:p>
    <w:tbl>
      <w:tblPr>
        <w:tblStyle w:val="Table13"/>
        <w:tblW w:w="10011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011"/>
        <w:tblGridChange w:id="0">
          <w:tblGrid>
            <w:gridCol w:w="10011"/>
          </w:tblGrid>
        </w:tblGridChange>
      </w:tblGrid>
      <w:tr>
        <w:trPr>
          <w:cantSplit w:val="0"/>
          <w:trHeight w:val="2863" w:hRule="atLeast"/>
          <w:tblHeader w:val="0"/>
        </w:trPr>
        <w:tc>
          <w:tcPr/>
          <w:p w:rsidR="00000000" w:rsidDel="00000000" w:rsidP="00000000" w:rsidRDefault="00000000" w:rsidRPr="00000000" w14:paraId="0000004D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E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numPr>
          <w:ilvl w:val="0"/>
          <w:numId w:val="2"/>
        </w:numPr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i w:val="1"/>
          <w:iCs w:val="1"/>
          <w:sz w:val="20"/>
          <w:szCs w:val="20"/>
          <w:rtl w:val="0"/>
        </w:rPr>
        <w:t xml:space="preserve">(10 points)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In what ways has the nominee demonstrated outstanding achievement through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Agricultural Education/FFA Program Development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in the areas of student recruitment, cooperation, teacher support, and financial support?</w:t>
      </w:r>
    </w:p>
    <w:tbl>
      <w:tblPr>
        <w:tblStyle w:val="Table14"/>
        <w:tblW w:w="10011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011"/>
        <w:tblGridChange w:id="0">
          <w:tblGrid>
            <w:gridCol w:w="10011"/>
          </w:tblGrid>
        </w:tblGridChange>
      </w:tblGrid>
      <w:tr>
        <w:trPr>
          <w:cantSplit w:val="0"/>
          <w:trHeight w:val="2863" w:hRule="atLeast"/>
          <w:tblHeader w:val="0"/>
        </w:trPr>
        <w:tc>
          <w:tcPr/>
          <w:p w:rsidR="00000000" w:rsidDel="00000000" w:rsidP="00000000" w:rsidRDefault="00000000" w:rsidRPr="00000000" w14:paraId="00000052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3">
      <w:pPr>
        <w:jc w:val="right"/>
        <w:rPr>
          <w:rFonts w:ascii="Verdana" w:cs="Verdana" w:eastAsia="Verdana" w:hAnsi="Verdana"/>
          <w:b w:val="1"/>
          <w:bCs w:val="1"/>
          <w:sz w:val="20"/>
          <w:szCs w:val="20"/>
          <w:u w:val="single"/>
          <w:vertAlign w:val="superscrip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numPr>
          <w:ilvl w:val="0"/>
          <w:numId w:val="2"/>
        </w:numPr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i w:val="1"/>
          <w:iCs w:val="1"/>
          <w:sz w:val="20"/>
          <w:szCs w:val="20"/>
          <w:rtl w:val="0"/>
        </w:rPr>
        <w:t xml:space="preserve">(10 points)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In what ways has the nominee demonstrated outstanding achievement through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Student Development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in the areas of student leadership, personal growth and career success?</w:t>
      </w:r>
    </w:p>
    <w:tbl>
      <w:tblPr>
        <w:tblStyle w:val="Table15"/>
        <w:tblW w:w="10011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011"/>
        <w:tblGridChange w:id="0">
          <w:tblGrid>
            <w:gridCol w:w="10011"/>
          </w:tblGrid>
        </w:tblGridChange>
      </w:tblGrid>
      <w:tr>
        <w:trPr>
          <w:cantSplit w:val="0"/>
          <w:trHeight w:val="2863" w:hRule="atLeast"/>
          <w:tblHeader w:val="0"/>
        </w:trPr>
        <w:tc>
          <w:tcPr/>
          <w:p w:rsidR="00000000" w:rsidDel="00000000" w:rsidP="00000000" w:rsidRDefault="00000000" w:rsidRPr="00000000" w14:paraId="00000055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6">
      <w:pPr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Georgia" w:cs="Georgia" w:eastAsia="Georgia" w:hAnsi="Georgia"/>
          <w:b w:val="1"/>
          <w:bCs w:val="1"/>
          <w:i w:val="0"/>
          <w:iCs w:val="0"/>
          <w:smallCaps w:val="0"/>
          <w:strike w:val="0"/>
          <w:color w:val="070909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Georgia" w:cs="Georgia" w:eastAsia="Georgia" w:hAnsi="Georgia"/>
          <w:b w:val="1"/>
          <w:bCs w:val="1"/>
          <w:i w:val="0"/>
          <w:iCs w:val="0"/>
          <w:smallCaps w:val="0"/>
          <w:strike w:val="0"/>
          <w:color w:val="070909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Georgia" w:cs="Georgia" w:eastAsia="Georgia" w:hAnsi="Georgia"/>
          <w:b w:val="1"/>
          <w:bCs w:val="1"/>
          <w:i w:val="0"/>
          <w:iCs w:val="0"/>
          <w:smallCaps w:val="0"/>
          <w:strike w:val="0"/>
          <w:color w:val="070909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Georgia" w:cs="Georgia" w:eastAsia="Georgia" w:hAnsi="Georgia"/>
          <w:b w:val="1"/>
          <w:bCs w:val="1"/>
          <w:i w:val="1"/>
          <w:iCs w:val="1"/>
          <w:smallCaps w:val="0"/>
          <w:strike w:val="0"/>
          <w:color w:val="004c97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Georgia" w:cs="Georgia" w:eastAsia="Georgia" w:hAnsi="Georgia"/>
          <w:b w:val="1"/>
          <w:bCs w:val="1"/>
          <w:i w:val="1"/>
          <w:iCs w:val="1"/>
          <w:smallCaps w:val="0"/>
          <w:strike w:val="0"/>
          <w:color w:val="004c97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Georgia" w:cs="Georgia" w:eastAsia="Georgia" w:hAnsi="Georgia"/>
          <w:b w:val="1"/>
          <w:bCs w:val="1"/>
          <w:i w:val="1"/>
          <w:iCs w:val="1"/>
          <w:smallCaps w:val="0"/>
          <w:strike w:val="0"/>
          <w:color w:val="004c97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Georgia" w:cs="Georgia" w:eastAsia="Georgia" w:hAnsi="Georgia"/>
          <w:b w:val="1"/>
          <w:bCs w:val="1"/>
          <w:i w:val="1"/>
          <w:iCs w:val="1"/>
          <w:smallCaps w:val="0"/>
          <w:strike w:val="0"/>
          <w:color w:val="004c97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Georgia" w:cs="Georgia" w:eastAsia="Georgia" w:hAnsi="Georgia"/>
          <w:b w:val="1"/>
          <w:bCs w:val="1"/>
          <w:i w:val="1"/>
          <w:iCs w:val="1"/>
          <w:smallCaps w:val="0"/>
          <w:strike w:val="0"/>
          <w:color w:val="004c97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Georgia" w:cs="Georgia" w:eastAsia="Georgia" w:hAnsi="Georgia"/>
          <w:b w:val="1"/>
          <w:bCs w:val="1"/>
          <w:i w:val="1"/>
          <w:iCs w:val="1"/>
          <w:smallCaps w:val="0"/>
          <w:strike w:val="0"/>
          <w:color w:val="004c97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Georgia" w:cs="Georgia" w:eastAsia="Georgia" w:hAnsi="Georgia"/>
          <w:b w:val="1"/>
          <w:bCs w:val="1"/>
          <w:i w:val="1"/>
          <w:iCs w:val="1"/>
          <w:smallCaps w:val="0"/>
          <w:strike w:val="0"/>
          <w:color w:val="004c97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Georgia" w:cs="Georgia" w:eastAsia="Georgia" w:hAnsi="Georgia"/>
          <w:b w:val="1"/>
          <w:bCs w:val="1"/>
          <w:i w:val="1"/>
          <w:iCs w:val="1"/>
          <w:smallCaps w:val="0"/>
          <w:strike w:val="0"/>
          <w:color w:val="004c97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Georgia" w:cs="Georgia" w:eastAsia="Georgia" w:hAnsi="Georgia"/>
          <w:b w:val="1"/>
          <w:bCs w:val="1"/>
          <w:i w:val="1"/>
          <w:iCs w:val="1"/>
          <w:smallCaps w:val="0"/>
          <w:strike w:val="0"/>
          <w:color w:val="004c97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Georgia" w:cs="Georgia" w:eastAsia="Georgia" w:hAnsi="Georgia"/>
          <w:b w:val="1"/>
          <w:bCs w:val="1"/>
          <w:i w:val="1"/>
          <w:iCs w:val="1"/>
          <w:smallCaps w:val="0"/>
          <w:strike w:val="0"/>
          <w:color w:val="004c97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Georgia" w:cs="Georgia" w:eastAsia="Georgia" w:hAnsi="Georgia"/>
          <w:b w:val="1"/>
          <w:bCs w:val="1"/>
          <w:i w:val="1"/>
          <w:iCs w:val="1"/>
          <w:smallCaps w:val="0"/>
          <w:strike w:val="0"/>
          <w:color w:val="004c97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Georgia" w:cs="Georgia" w:eastAsia="Georgia" w:hAnsi="Georgia"/>
          <w:b w:val="1"/>
          <w:bCs w:val="1"/>
          <w:i w:val="1"/>
          <w:iCs w:val="1"/>
          <w:smallCaps w:val="0"/>
          <w:strike w:val="0"/>
          <w:color w:val="004c97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Georgia" w:cs="Georgia" w:eastAsia="Georgia" w:hAnsi="Georgia"/>
          <w:b w:val="1"/>
          <w:bCs w:val="1"/>
          <w:i w:val="1"/>
          <w:iCs w:val="1"/>
          <w:smallCaps w:val="0"/>
          <w:strike w:val="0"/>
          <w:color w:val="004c97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Georgia" w:cs="Georgia" w:eastAsia="Georgia" w:hAnsi="Georgia"/>
          <w:b w:val="1"/>
          <w:bCs w:val="1"/>
          <w:i w:val="1"/>
          <w:iCs w:val="1"/>
          <w:smallCaps w:val="0"/>
          <w:strike w:val="0"/>
          <w:color w:val="004c97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Georgia" w:cs="Georgia" w:eastAsia="Georgia" w:hAnsi="Georgia"/>
          <w:b w:val="1"/>
          <w:bCs w:val="1"/>
          <w:i w:val="1"/>
          <w:iCs w:val="1"/>
          <w:smallCaps w:val="0"/>
          <w:strike w:val="0"/>
          <w:color w:val="004c97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Georgia" w:cs="Georgia" w:eastAsia="Georgia" w:hAnsi="Georgia"/>
          <w:b w:val="1"/>
          <w:bCs w:val="1"/>
          <w:i w:val="1"/>
          <w:iCs w:val="1"/>
          <w:smallCaps w:val="0"/>
          <w:strike w:val="0"/>
          <w:color w:val="004c97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Georgia" w:cs="Georgia" w:eastAsia="Georgia" w:hAnsi="Georgia"/>
          <w:b w:val="1"/>
          <w:bCs w:val="1"/>
          <w:i w:val="1"/>
          <w:iCs w:val="1"/>
          <w:smallCaps w:val="0"/>
          <w:strike w:val="0"/>
          <w:color w:val="004c97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i w:val="1"/>
          <w:iCs w:val="1"/>
          <w:smallCaps w:val="0"/>
          <w:strike w:val="0"/>
          <w:color w:val="004c97"/>
          <w:sz w:val="20"/>
          <w:szCs w:val="20"/>
          <w:u w:val="none"/>
          <w:shd w:fill="auto" w:val="clear"/>
          <w:vertAlign w:val="baseline"/>
        </w:rPr>
        <w:drawing>
          <wp:inline distB="0" distT="0" distL="0" distR="0">
            <wp:extent cx="1238250" cy="1238250"/>
            <wp:effectExtent b="0" l="0" r="0" t="0"/>
            <wp:docPr id="3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2382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Georgia" w:cs="Georgia" w:eastAsia="Georgia" w:hAnsi="Georgia"/>
          <w:b w:val="1"/>
          <w:bCs w:val="1"/>
          <w:i w:val="1"/>
          <w:iCs w:val="1"/>
          <w:smallCaps w:val="0"/>
          <w:strike w:val="0"/>
          <w:color w:val="004c9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i w:val="1"/>
          <w:iCs w:val="1"/>
          <w:smallCaps w:val="0"/>
          <w:strike w:val="0"/>
          <w:color w:val="004c97"/>
          <w:sz w:val="24"/>
          <w:szCs w:val="24"/>
          <w:u w:val="none"/>
          <w:shd w:fill="auto" w:val="clear"/>
          <w:vertAlign w:val="baseline"/>
          <w:rtl w:val="0"/>
        </w:rPr>
        <w:t xml:space="preserve">Outstanding Achievement Award Application Scorecard</w:t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70909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6"/>
        <w:tblW w:w="9186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406"/>
        <w:gridCol w:w="1800"/>
        <w:gridCol w:w="1980"/>
        <w:tblGridChange w:id="0">
          <w:tblGrid>
            <w:gridCol w:w="5406"/>
            <w:gridCol w:w="1800"/>
            <w:gridCol w:w="1980"/>
          </w:tblGrid>
        </w:tblGridChange>
      </w:tblGrid>
      <w:tr>
        <w:trPr>
          <w:cantSplit w:val="0"/>
          <w:tblHeader w:val="0"/>
        </w:trPr>
        <w:tc>
          <w:tcPr>
            <w:shd w:fill="1f3864" w:val="clear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Category</w:t>
            </w:r>
          </w:p>
        </w:tc>
        <w:tc>
          <w:tcPr>
            <w:shd w:fill="1f3864" w:val="clear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Points Possible</w:t>
            </w:r>
          </w:p>
        </w:tc>
        <w:tc>
          <w:tcPr>
            <w:shd w:fill="1f3864" w:val="clear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Points Awarded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70909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70909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Involvement: </w:t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70909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70909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Business Operations</w:t>
            </w:r>
          </w:p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70909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70909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70909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70909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70909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70909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Involvement: </w:t>
            </w:r>
          </w:p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70909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70909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Alumni Member and Supporters Development</w:t>
            </w:r>
          </w:p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70909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70909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70909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70909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70909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70909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Involvement: </w:t>
            </w:r>
          </w:p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70909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70909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Advocacy for Agricultural Education</w:t>
            </w:r>
          </w:p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70909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70909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70909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70909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70909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70909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Involvement: </w:t>
            </w:r>
          </w:p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70909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70909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Agricultural Education/FFA Program Development</w:t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70909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70909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70909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70909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70909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70909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Involvement: </w:t>
            </w:r>
          </w:p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70909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70909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Student Development</w:t>
            </w:r>
          </w:p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70909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70909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70909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70909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70909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70909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TOTAL</w:t>
            </w:r>
          </w:p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70909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70909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70909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70909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50</w:t>
            </w:r>
          </w:p>
        </w:tc>
        <w:tc>
          <w:tcPr/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70909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70909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70909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70909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70909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Georgia" w:cs="Georgia" w:eastAsia="Georgia" w:hAnsi="Georgia"/>
          <w:b w:val="0"/>
          <w:bCs w:val="0"/>
          <w:i w:val="1"/>
          <w:iCs w:val="1"/>
          <w:smallCaps w:val="0"/>
          <w:strike w:val="0"/>
          <w:color w:val="50515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9" w:type="first"/>
      <w:footerReference r:id="rId10" w:type="default"/>
      <w:footerReference r:id="rId11" w:type="first"/>
      <w:pgSz w:h="15840" w:w="12240" w:orient="portrait"/>
      <w:pgMar w:bottom="1170" w:top="990" w:left="720" w:right="72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Verdan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4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5">
    <w:pPr>
      <w:tabs>
        <w:tab w:val="left" w:leader="none" w:pos="4770"/>
      </w:tabs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-457199</wp:posOffset>
          </wp:positionH>
          <wp:positionV relativeFrom="paragraph">
            <wp:posOffset>-4444</wp:posOffset>
          </wp:positionV>
          <wp:extent cx="7794625" cy="713105"/>
          <wp:effectExtent b="0" l="0" r="0" t="0"/>
          <wp:wrapNone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-56" l="0" r="0" t="92986"/>
                  <a:stretch>
                    <a:fillRect/>
                  </a:stretch>
                </pic:blipFill>
                <pic:spPr>
                  <a:xfrm>
                    <a:off x="0" y="0"/>
                    <a:ext cx="7794625" cy="713105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6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-476249</wp:posOffset>
          </wp:positionH>
          <wp:positionV relativeFrom="paragraph">
            <wp:posOffset>-13969</wp:posOffset>
          </wp:positionV>
          <wp:extent cx="7794625" cy="713105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-56" l="0" r="0" t="92986"/>
                  <a:stretch>
                    <a:fillRect/>
                  </a:stretch>
                </pic:blipFill>
                <pic:spPr>
                  <a:xfrm>
                    <a:off x="0" y="0"/>
                    <a:ext cx="7794625" cy="713105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3">
    <w:pPr>
      <w:rPr/>
    </w:pPr>
    <w:r w:rsidDel="00000000" w:rsidR="00000000" w:rsidRPr="00000000">
      <w:rPr/>
      <w:drawing>
        <wp:inline distB="0" distT="0" distL="0" distR="0">
          <wp:extent cx="2867025" cy="1000125"/>
          <wp:effectExtent b="0" l="0" r="0" t="0"/>
          <wp:docPr id="4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867025" cy="100012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www.ffa.org/alumni-and-supporters/chapter-opportunities/" TargetMode="External"/><Relationship Id="rId8" Type="http://schemas.openxmlformats.org/officeDocument/2006/relationships/image" Target="media/image3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e4bOQIAyZaSs4+JtvQCzDjLnctw==">CgMxLjAyD2lkLmMxeDRzcTUyZWk4dTIPaWQuNm92cTdmcHp5cXhzMg5oLnY3cDlmYWptb2hheTgAciExQnRnOThvNlBOM0MtWllwS1RnNlR6cUlvRzJPMW5XWGc=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